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0" w:right="0" w:firstLine="0"/>
        <w:jc w:val="left"/>
        <w:rPr>
          <w:b/>
          <w:sz w:val="24"/>
        </w:rPr>
      </w:pPr>
      <w:bookmarkStart w:name="Page 1" w:id="1"/>
      <w:bookmarkEnd w:id="1"/>
      <w:r>
        <w:rPr/>
      </w:r>
      <w:r>
        <w:rPr>
          <w:b/>
          <w:sz w:val="24"/>
        </w:rPr>
        <w:t>Attachment: Project Budget Template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00"/>
      </w:pPr>
      <w:r>
        <w:rPr/>
        <w:t>The </w:t>
      </w:r>
      <w:r>
        <w:rPr>
          <w:b/>
        </w:rPr>
        <w:t>Project Budget </w:t>
      </w:r>
      <w:r>
        <w:rPr/>
        <w:t>is developed based on service provider quotes and includes both labor and equipment costs, one time and recurring. The project budget is used to communicate overall cost to the client.</w:t>
      </w:r>
    </w:p>
    <w:p>
      <w:pPr>
        <w:spacing w:after="0"/>
        <w:sectPr>
          <w:type w:val="continuous"/>
          <w:pgSz w:w="12240" w:h="15840"/>
          <w:pgMar w:top="1360" w:bottom="280" w:left="1340" w:right="1360"/>
        </w:sect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9"/>
        <w:gridCol w:w="3185"/>
        <w:gridCol w:w="2035"/>
        <w:gridCol w:w="2348"/>
      </w:tblGrid>
      <w:tr>
        <w:trPr>
          <w:trHeight w:val="349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  <w:bookmarkStart w:name="Pages 2-3" w:id="2"/>
            <w:bookmarkEnd w:id="2"/>
            <w:r>
              <w:rPr/>
            </w:r>
            <w:bookmarkStart w:name="Sheet1" w:id="3"/>
            <w:bookmarkEnd w:id="3"/>
            <w:r>
              <w:rPr/>
            </w:r>
            <w:r>
              <w:rPr>
                <w:rFonts w:ascii="Times New Roman"/>
                <w:b/>
                <w:sz w:val="24"/>
              </w:rPr>
              <w:t>xxxx-xxxx Project Name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4669" w:type="dxa"/>
            <w:tcBorders>
              <w:top w:val="single" w:sz="1" w:space="0" w:color="000000"/>
              <w:bottom w:val="single" w:sz="23" w:space="0" w:color="000000"/>
              <w:right w:val="single" w:sz="1" w:space="0" w:color="000000"/>
            </w:tcBorders>
          </w:tcPr>
          <w:p>
            <w:pPr>
              <w:pStyle w:val="TableParagraph"/>
              <w:spacing w:before="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23" w:space="0" w:color="000000"/>
              <w:right w:val="single" w:sz="1" w:space="0" w:color="000000"/>
            </w:tcBorders>
          </w:tcPr>
          <w:p>
            <w:pPr>
              <w:pStyle w:val="TableParagraph"/>
              <w:spacing w:before="30"/>
              <w:ind w:left="1192" w:right="11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Vendor</w:t>
            </w:r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23" w:space="0" w:color="000000"/>
              <w:right w:val="single" w:sz="1" w:space="0" w:color="000000"/>
            </w:tcBorders>
          </w:tcPr>
          <w:p>
            <w:pPr>
              <w:pStyle w:val="TableParagraph"/>
              <w:spacing w:before="30"/>
              <w:ind w:left="763" w:right="74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23" w:space="0" w:color="000000"/>
            </w:tcBorders>
          </w:tcPr>
          <w:p>
            <w:pPr>
              <w:pStyle w:val="TableParagraph"/>
              <w:spacing w:before="67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Requested Amount</w:t>
            </w:r>
          </w:p>
        </w:tc>
      </w:tr>
      <w:tr>
        <w:trPr>
          <w:trHeight w:val="349" w:hRule="exact"/>
        </w:trPr>
        <w:tc>
          <w:tcPr>
            <w:tcW w:w="4669" w:type="dxa"/>
            <w:tcBorders>
              <w:top w:val="single" w:sz="23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2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2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23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4669" w:type="dxa"/>
            <w:tcBorders>
              <w:top w:val="single" w:sz="1" w:space="0" w:color="000000"/>
              <w:bottom w:val="single" w:sz="15" w:space="0" w:color="000000"/>
              <w:right w:val="single" w:sz="1" w:space="0" w:color="000000"/>
            </w:tcBorders>
          </w:tcPr>
          <w:p>
            <w:pPr>
              <w:pStyle w:val="TableParagraph"/>
              <w:spacing w:before="3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Project Funding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</w:tcBorders>
          </w:tcPr>
          <w:p>
            <w:pPr>
              <w:pStyle w:val="TableParagraph"/>
              <w:spacing w:before="6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grand total</w:t>
            </w:r>
          </w:p>
        </w:tc>
      </w:tr>
      <w:tr>
        <w:trPr>
          <w:trHeight w:val="349" w:hRule="exact"/>
        </w:trPr>
        <w:tc>
          <w:tcPr>
            <w:tcW w:w="4669" w:type="dxa"/>
            <w:tcBorders>
              <w:top w:val="single" w:sz="15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5" w:space="0" w:color="000000"/>
              <w:left w:val="single" w:sz="1" w:space="0" w:color="000000"/>
              <w:bottom w:val="single" w:sz="15" w:space="0" w:color="000000"/>
            </w:tcBorders>
          </w:tcPr>
          <w:p>
            <w:pPr/>
          </w:p>
        </w:tc>
      </w:tr>
      <w:tr>
        <w:trPr>
          <w:trHeight w:val="347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ISP Cabling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5" w:space="0" w:color="000000"/>
              <w:left w:val="single" w:sz="1" w:space="0" w:color="000000"/>
            </w:tcBorders>
          </w:tcPr>
          <w:p>
            <w:pPr>
              <w:pStyle w:val="TableParagraph"/>
              <w:spacing w:before="68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ISP subtotal</w:t>
            </w:r>
          </w:p>
        </w:tc>
      </w:tr>
      <w:tr>
        <w:trPr>
          <w:trHeight w:val="349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1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2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3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232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10" w:lineRule="exact" w:before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OSP Cabling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1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</w:tcBorders>
          </w:tcPr>
          <w:p>
            <w:pPr>
              <w:pStyle w:val="TableParagraph"/>
              <w:spacing w:before="8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OSP subtotal</w:t>
            </w:r>
          </w:p>
        </w:tc>
      </w:tr>
      <w:tr>
        <w:trPr>
          <w:trHeight w:val="349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2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3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232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10" w:lineRule="exact" w:before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Network Data Electronics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1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</w:tcBorders>
          </w:tcPr>
          <w:p>
            <w:pPr>
              <w:pStyle w:val="TableParagraph"/>
              <w:spacing w:before="8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NDE subtotal</w:t>
            </w:r>
          </w:p>
        </w:tc>
      </w:tr>
      <w:tr>
        <w:trPr>
          <w:trHeight w:val="349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2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3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7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4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Voice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1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</w:tcBorders>
          </w:tcPr>
          <w:p>
            <w:pPr>
              <w:pStyle w:val="TableParagraph"/>
              <w:spacing w:before="8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Voice subtotal</w:t>
            </w:r>
          </w:p>
        </w:tc>
      </w:tr>
      <w:tr>
        <w:trPr>
          <w:trHeight w:val="349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2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3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232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10" w:lineRule="exact" w:before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LSS Firewall Installation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1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</w:tcBorders>
          </w:tcPr>
          <w:p>
            <w:pPr>
              <w:pStyle w:val="TableParagraph"/>
              <w:spacing w:before="8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LSS subtotal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2</w:t>
            </w:r>
          </w:p>
        </w:tc>
        <w:tc>
          <w:tcPr>
            <w:tcW w:w="318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</w:tbl>
    <w:p>
      <w:pPr>
        <w:spacing w:after="0"/>
        <w:rPr>
          <w:sz w:val="20"/>
        </w:rPr>
        <w:sectPr>
          <w:pgSz w:w="15840" w:h="12240" w:orient="landscape"/>
          <w:pgMar w:top="1140" w:bottom="280" w:left="960" w:right="2260"/>
        </w:sectPr>
      </w:pPr>
    </w:p>
    <w:p>
      <w:pPr>
        <w:pStyle w:val="BodyText"/>
        <w:spacing w:before="8" w:after="1"/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9"/>
        <w:gridCol w:w="3185"/>
        <w:gridCol w:w="2035"/>
        <w:gridCol w:w="2348"/>
      </w:tblGrid>
      <w:tr>
        <w:trPr>
          <w:trHeight w:val="349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3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233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201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232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10" w:lineRule="exact" w:before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Wireless Installation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1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</w:tcBorders>
          </w:tcPr>
          <w:p>
            <w:pPr>
              <w:pStyle w:val="TableParagraph"/>
              <w:spacing w:before="8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Wireless subtotal</w:t>
            </w:r>
          </w:p>
        </w:tc>
      </w:tr>
      <w:tr>
        <w:trPr>
          <w:trHeight w:val="349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2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3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233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201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232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10" w:lineRule="exact" w:before="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RUTV Video Connectivity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1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</w:tcBorders>
          </w:tcPr>
          <w:p>
            <w:pPr>
              <w:pStyle w:val="TableParagraph"/>
              <w:spacing w:before="8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Video subtotal</w:t>
            </w:r>
          </w:p>
        </w:tc>
      </w:tr>
      <w:tr>
        <w:trPr>
          <w:trHeight w:val="349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2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line item 3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before="86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233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>
              <w:pStyle w:val="TableParagraph"/>
              <w:spacing w:line="201" w:lineRule="exact" w:before="0"/>
              <w:ind w:left="35"/>
              <w:rPr>
                <w:sz w:val="20"/>
              </w:rPr>
            </w:pPr>
            <w:r>
              <w:rPr>
                <w:sz w:val="20"/>
              </w:rPr>
              <w:t>line item sub total</w:t>
            </w:r>
          </w:p>
        </w:tc>
      </w:tr>
      <w:tr>
        <w:trPr>
          <w:trHeight w:val="232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669" w:type="dxa"/>
            <w:tcBorders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Engineering &amp; Design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</w:tcBorders>
          </w:tcPr>
          <w:p>
            <w:pPr>
              <w:pStyle w:val="TableParagraph"/>
              <w:spacing w:before="8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Eng &amp; Design subtotal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CAD</w:t>
            </w:r>
          </w:p>
        </w:tc>
        <w:tc>
          <w:tcPr>
            <w:tcW w:w="318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CAD subtotal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Contingency</w:t>
            </w:r>
          </w:p>
        </w:tc>
        <w:tc>
          <w:tcPr>
            <w:tcW w:w="318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</w:tcBorders>
          </w:tcPr>
          <w:p>
            <w:pPr>
              <w:pStyle w:val="TableParagraph"/>
              <w:spacing w:before="79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Contingency subtotal</w:t>
            </w:r>
          </w:p>
        </w:tc>
      </w:tr>
      <w:tr>
        <w:trPr>
          <w:trHeight w:val="348" w:hRule="exact"/>
        </w:trPr>
        <w:tc>
          <w:tcPr>
            <w:tcW w:w="4669" w:type="dxa"/>
            <w:tcBorders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669" w:type="dxa"/>
            <w:tcBorders>
              <w:right w:val="single" w:sz="1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RECURRING COSTS</w:t>
            </w:r>
          </w:p>
        </w:tc>
        <w:tc>
          <w:tcPr>
            <w:tcW w:w="318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4669" w:type="dxa"/>
            <w:tcBorders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SmartNet /yearly/ start 9/30/11 -</w:t>
            </w:r>
          </w:p>
        </w:tc>
        <w:tc>
          <w:tcPr>
            <w:tcW w:w="318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</w:tcBorders>
          </w:tcPr>
          <w:p>
            <w:pPr/>
          </w:p>
        </w:tc>
      </w:tr>
      <w:tr>
        <w:trPr>
          <w:trHeight w:val="349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Data Electronics</w:t>
            </w: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ind w:left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 recurring costs</w:t>
            </w: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6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4669" w:type="dxa"/>
            <w:tcBorders>
              <w:top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0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</w:tcBorders>
          </w:tcPr>
          <w:p>
            <w:pPr/>
          </w:p>
        </w:tc>
      </w:tr>
    </w:tbl>
    <w:sectPr>
      <w:pgSz w:w="15840" w:h="12240" w:orient="landscape"/>
      <w:pgMar w:top="1140" w:bottom="280" w:left="9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2"/>
      <w:ind w:left="3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2018-08-02T12:23:53Z</dcterms:created>
  <dcterms:modified xsi:type="dcterms:W3CDTF">2018-08-02T12:23:53Z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15.6.30418</vt:lpwstr>
  </property>
</Properties>
</file>